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Self-Reflexive Journal</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Sarah Wood</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Ashford University</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October 22, 2017</w:t>
      </w: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initial response to the sources I read is to demonstrate and show that people have different cultures which influence the way they see things. Based on the readings, I realized that things are not the same or equal. However, this perception is shaped and influenced by the cultural practices and religious beliefs that every person hold important to him/her. According to Olive (2014), just because people are related does not mean that they are alike. Even people from the same family can have different perceptions due to the experiences, influence from the religious group they belongs or cultural belief they hold significant. Therefore, my response to this source is that people believe the way they do and in what they do because of the influence of the religion or cultural practices and beliefs.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strongly believe that the biases that I have regarding the topic are not trying to personalize the concept of marriage in respect to the Australian indigenous culture that holds that sex is purely for conception. Based on my perspective, I think that many people also hold the same thoughts as I do and they do not only belong to me. It is my hope that my perspective as expressed in this paper does not turn out to affect my judgment in the analysis during my research. I do realize the need to be open and objective to the fact that other people are also entitled to their opinion and I do not share their opinion and neither do they share mine because of the different experiences that we all go through.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strongly believe that the greatest problem that I may have is examining this concept from both etic and emic points of view. Even though I am a fast writer, I think that my fear that may result from the confusion of the two concepts may pose a challenge during the research. I </w:t>
      </w:r>
      <w:bookmarkStart w:id="0" w:name="_GoBack"/>
      <w:bookmarkEnd w:id="0"/>
      <w:r>
        <w:rPr>
          <w:rFonts w:ascii="Times New Roman" w:hAnsi="Times New Roman" w:cs="Times New Roman"/>
          <w:sz w:val="24"/>
          <w:szCs w:val="24"/>
        </w:rPr>
        <w:t xml:space="preserve">think that discussing another culture may be challenging but I believe that I will give it my best </w:t>
      </w:r>
    </w:p>
    <w:p>
      <w:pPr>
        <w:spacing w:line="480" w:lineRule="auto"/>
        <w:ind w:firstLine="720"/>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p>
    <w:p>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and try to be objective so as not to deprive the cultures of others at the same time finish the paper. </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Olive, J. L. (2014, March). Reflecting on the tensions between emic and etic perspectives in life history research: Lessons learned. In </w:t>
      </w:r>
      <w:r>
        <w:rPr>
          <w:rFonts w:ascii="Times New Roman" w:hAnsi="Times New Roman" w:cs="Times New Roman"/>
          <w:i/>
          <w:iCs/>
          <w:color w:val="222222"/>
          <w:sz w:val="24"/>
          <w:szCs w:val="24"/>
          <w:shd w:val="clear" w:color="auto" w:fill="FFFFFF"/>
        </w:rPr>
        <w:t xml:space="preserve">Forum Qualitative </w:t>
      </w:r>
      <w:proofErr w:type="spellStart"/>
      <w:r>
        <w:rPr>
          <w:rFonts w:ascii="Times New Roman" w:hAnsi="Times New Roman" w:cs="Times New Roman"/>
          <w:i/>
          <w:iCs/>
          <w:color w:val="222222"/>
          <w:sz w:val="24"/>
          <w:szCs w:val="24"/>
          <w:shd w:val="clear" w:color="auto" w:fill="FFFFFF"/>
        </w:rPr>
        <w:t>Sozialforschung</w:t>
      </w:r>
      <w:proofErr w:type="spellEnd"/>
      <w:r>
        <w:rPr>
          <w:rFonts w:ascii="Times New Roman" w:hAnsi="Times New Roman" w:cs="Times New Roman"/>
          <w:i/>
          <w:iCs/>
          <w:color w:val="222222"/>
          <w:sz w:val="24"/>
          <w:szCs w:val="24"/>
          <w:shd w:val="clear" w:color="auto" w:fill="FFFFFF"/>
        </w:rPr>
        <w:t>/Forum: Qualitative Social Research</w:t>
      </w:r>
      <w:r>
        <w:rPr>
          <w:rFonts w:ascii="Times New Roman" w:hAnsi="Times New Roman" w:cs="Times New Roman"/>
          <w:color w:val="222222"/>
          <w:sz w:val="24"/>
          <w:szCs w:val="24"/>
          <w:shd w:val="clear" w:color="auto" w:fill="FFFFFF"/>
        </w:rPr>
        <w:t> (Vol. 15, No. 2). Retrieved from http://www.qualitative-research.net/index.php/fqs/article/view/2072/3656</w:t>
      </w:r>
    </w:p>
    <w:p>
      <w:pPr>
        <w:spacing w:line="480" w:lineRule="auto"/>
        <w:ind w:left="720" w:hanging="720"/>
        <w:rPr>
          <w:rFonts w:ascii="Times New Roman" w:hAnsi="Times New Roman" w:cs="Times New Roman"/>
          <w:sz w:val="24"/>
          <w:szCs w:val="24"/>
        </w:rPr>
      </w:pPr>
    </w:p>
    <w:sectPr>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jc w:val="right"/>
    </w:pPr>
    <w:r>
      <w:rPr>
        <w:rFonts w:ascii="Times New Roman" w:hAnsi="Times New Roman" w:cs="Times New Roman"/>
        <w:sz w:val="24"/>
        <w:szCs w:val="24"/>
      </w:rPr>
      <w:t>SELF-REFLEXIVE JOURNAL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spacing w:line="480" w:lineRule="auto"/>
      <w:rPr>
        <w:rFonts w:ascii="Times New Roman" w:hAnsi="Times New Roman" w:cs="Times New Roman"/>
        <w:sz w:val="24"/>
        <w:szCs w:val="24"/>
      </w:rPr>
    </w:pPr>
    <w:r>
      <w:rPr>
        <w:rFonts w:ascii="Times New Roman" w:hAnsi="Times New Roman" w:cs="Times New Roman"/>
        <w:sz w:val="24"/>
        <w:szCs w:val="24"/>
      </w:rPr>
      <w:t>Running head: SELF-REFLEXIVE JOURNAL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B8CF9A-0F52-4096-BF2D-C0F5618B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spacing w:after="160" w:line="259" w:lineRule="auto"/>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JUDE</cp:lastModifiedBy>
  <cp:revision>3</cp:revision>
  <dcterms:created xsi:type="dcterms:W3CDTF">2017-10-23T23:37:00Z</dcterms:created>
  <dcterms:modified xsi:type="dcterms:W3CDTF">2017-10-23T23:38:00Z</dcterms:modified>
</cp:coreProperties>
</file>